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C16" w:rsidRPr="00F33485" w:rsidRDefault="002E2C16" w:rsidP="002E2C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5E1F0EC" wp14:editId="37E4591D">
            <wp:extent cx="523875" cy="638175"/>
            <wp:effectExtent l="0" t="0" r="9525" b="0"/>
            <wp:docPr id="89" name="Рисунок 8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2C16" w:rsidRPr="00F33485" w:rsidRDefault="002E2C16" w:rsidP="002E2C1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E2C16" w:rsidRPr="00F33485" w:rsidRDefault="002E2C16" w:rsidP="002E2C1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E2C16" w:rsidRPr="00F33485" w:rsidRDefault="002E2C16" w:rsidP="002E2C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E2C16" w:rsidRPr="00F33485" w:rsidRDefault="002E2C16" w:rsidP="002E2C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E2C16" w:rsidRPr="00F33485" w:rsidRDefault="002E2C16" w:rsidP="002E2C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2E2C16" w:rsidRPr="00F33485" w:rsidRDefault="002E2C16" w:rsidP="002E2C16">
      <w:pPr>
        <w:rPr>
          <w:sz w:val="28"/>
          <w:szCs w:val="28"/>
          <w:lang w:val="uk-UA"/>
        </w:rPr>
      </w:pPr>
    </w:p>
    <w:p w:rsidR="002E2C16" w:rsidRPr="00F33485" w:rsidRDefault="002E2C16" w:rsidP="002E2C1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5407 - 82 -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2E2C16" w:rsidRPr="00F33485" w:rsidRDefault="002E2C16" w:rsidP="002E2C16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 затвердження  проекту землеустрою.</w:t>
      </w:r>
    </w:p>
    <w:p w:rsidR="002E2C16" w:rsidRPr="00F33485" w:rsidRDefault="002E2C16" w:rsidP="002E2C16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ділянки</w:t>
      </w:r>
    </w:p>
    <w:p w:rsidR="002E2C16" w:rsidRPr="00F33485" w:rsidRDefault="002E2C16" w:rsidP="002E2C16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 номер  3221084001:01:006:0200</w:t>
      </w:r>
    </w:p>
    <w:p w:rsidR="002E2C16" w:rsidRPr="00F33485" w:rsidRDefault="002E2C16" w:rsidP="002E2C16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у власність  гр. Сучок Ю.М.</w:t>
      </w:r>
    </w:p>
    <w:p w:rsidR="002E2C16" w:rsidRPr="00F33485" w:rsidRDefault="002E2C16" w:rsidP="002E2C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Розглянувши витяг з  протоколу  ради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Луб’янської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територіальної громади № 28 від 12.08.2020 року та розглянувши заяву 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гр. Сучок Юрія Миколайовича про затвердження проекту землеустрою та про передачу у власність земельної ділянки з кадастровим номером 3221084001:01:006:0200 для будівництва і обслуговування житлового будинку господарських будівель і споруд (присадибна ділянка) по вул. Інтернаціональна,13/1 в селі Луб’янка та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>погоджену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>установленому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порядку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>документацію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>враховуючи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>витяг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 Державного земельного кадастру на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земельну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ділянку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за кадастровим номером 3221084001:01:006:0200, враховуючи позитивний висновок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експерта державної експертизи щодо погодження  проекту землеустрою № 1751/82-20 від 25.02.2020р,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керуючись  висновком  Київської обласної державної адміністрації від 14.09.2018 за №514, рішенням Бучанської міської ради від 25.09.2018 за № 2399-45-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V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ІІ « Про добровільне приєднання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Луб’янської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V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ІІ « Про початок реорганізації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Луб’янської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сільської  ради шляхом приєднання до Бучанської міської  ради»,</w:t>
      </w:r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враховуючи позитивне рішення ради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Луб’янської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територіальної громади,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2E2C16" w:rsidRPr="00F33485" w:rsidRDefault="002E2C16" w:rsidP="002E2C1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 И Р І Ш И Л А :</w:t>
      </w:r>
    </w:p>
    <w:p w:rsidR="002E2C16" w:rsidRPr="00F33485" w:rsidRDefault="002E2C16" w:rsidP="002E2C1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F33485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Pr="00F33485">
        <w:rPr>
          <w:rFonts w:ascii="Times New Roman" w:hAnsi="Times New Roman"/>
          <w:sz w:val="24"/>
          <w:szCs w:val="24"/>
        </w:rPr>
        <w:t>щодо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F33485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у власність </w:t>
      </w:r>
      <w:r w:rsidRPr="00F33485">
        <w:rPr>
          <w:rFonts w:ascii="Times New Roman" w:hAnsi="Times New Roman"/>
          <w:sz w:val="24"/>
          <w:szCs w:val="24"/>
        </w:rPr>
        <w:t xml:space="preserve">гр. </w:t>
      </w:r>
      <w:r w:rsidRPr="00F33485">
        <w:rPr>
          <w:rFonts w:ascii="Times New Roman" w:hAnsi="Times New Roman"/>
          <w:sz w:val="24"/>
          <w:szCs w:val="24"/>
          <w:lang w:val="uk-UA"/>
        </w:rPr>
        <w:t>Сучок Юрію Миколайовичу</w:t>
      </w:r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33485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номер</w:t>
      </w:r>
      <w:proofErr w:type="gramEnd"/>
      <w:r w:rsidRPr="00F33485">
        <w:rPr>
          <w:rFonts w:ascii="Times New Roman" w:hAnsi="Times New Roman"/>
          <w:sz w:val="24"/>
          <w:szCs w:val="24"/>
        </w:rPr>
        <w:t xml:space="preserve"> 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>3221084001:01:006:0200</w:t>
      </w:r>
      <w:r w:rsidRPr="00F33485">
        <w:rPr>
          <w:rFonts w:ascii="Times New Roman" w:hAnsi="Times New Roman"/>
          <w:sz w:val="24"/>
          <w:szCs w:val="24"/>
          <w:lang w:val="uk-UA"/>
        </w:rPr>
        <w:t>,</w:t>
      </w:r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площею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0,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1200 </w:t>
      </w:r>
      <w:r w:rsidRPr="00F33485">
        <w:rPr>
          <w:rFonts w:ascii="Times New Roman" w:hAnsi="Times New Roman"/>
          <w:sz w:val="24"/>
          <w:szCs w:val="24"/>
        </w:rPr>
        <w:t xml:space="preserve">га  </w:t>
      </w:r>
      <w:r w:rsidRPr="00F33485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) 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в                с.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Луб’ян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>ка, вул. Інтернаціольна,13/1.</w:t>
      </w:r>
    </w:p>
    <w:p w:rsidR="002E2C16" w:rsidRPr="00F33485" w:rsidRDefault="002E2C16" w:rsidP="002E2C1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33485">
        <w:rPr>
          <w:rFonts w:ascii="Times New Roman" w:hAnsi="Times New Roman"/>
          <w:sz w:val="24"/>
          <w:szCs w:val="24"/>
          <w:lang w:val="uk-UA"/>
        </w:rPr>
        <w:t xml:space="preserve">Передати в приватну власність </w:t>
      </w:r>
      <w:r w:rsidRPr="00F33485">
        <w:rPr>
          <w:rFonts w:ascii="Times New Roman" w:hAnsi="Times New Roman"/>
          <w:sz w:val="24"/>
          <w:szCs w:val="24"/>
        </w:rPr>
        <w:t xml:space="preserve">  гр. 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Сучок Юрію Миколайовичу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площею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0,</w:t>
      </w:r>
      <w:r w:rsidRPr="00F33485">
        <w:rPr>
          <w:rFonts w:ascii="Times New Roman" w:hAnsi="Times New Roman"/>
          <w:sz w:val="24"/>
          <w:szCs w:val="24"/>
          <w:lang w:val="uk-UA"/>
        </w:rPr>
        <w:t>1200</w:t>
      </w:r>
      <w:r w:rsidRPr="00F33485">
        <w:rPr>
          <w:rFonts w:ascii="Times New Roman" w:hAnsi="Times New Roman"/>
          <w:sz w:val="24"/>
          <w:szCs w:val="24"/>
        </w:rPr>
        <w:t xml:space="preserve"> га,  </w:t>
      </w:r>
      <w:proofErr w:type="spellStart"/>
      <w:r w:rsidRPr="00F33485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номер 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3221084001:01:006:0200 </w:t>
      </w:r>
      <w:r w:rsidRPr="00F33485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>)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в с.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Луб’ян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>ка вул. Інтернаціональна, 13/1.</w:t>
      </w:r>
    </w:p>
    <w:p w:rsidR="002E2C16" w:rsidRPr="00F33485" w:rsidRDefault="002E2C16" w:rsidP="002E2C1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33485">
        <w:rPr>
          <w:rFonts w:ascii="Times New Roman" w:hAnsi="Times New Roman"/>
          <w:sz w:val="24"/>
          <w:szCs w:val="24"/>
        </w:rPr>
        <w:t>Гр.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 Сучок Ю.М.</w:t>
      </w:r>
    </w:p>
    <w:p w:rsidR="002E2C16" w:rsidRPr="00F33485" w:rsidRDefault="002E2C16" w:rsidP="002E2C16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33485">
        <w:rPr>
          <w:rFonts w:ascii="Times New Roman" w:hAnsi="Times New Roman"/>
          <w:sz w:val="24"/>
          <w:szCs w:val="24"/>
          <w:lang w:val="uk-UA"/>
        </w:rPr>
        <w:t>О</w:t>
      </w:r>
      <w:proofErr w:type="spellStart"/>
      <w:r w:rsidRPr="00F33485">
        <w:rPr>
          <w:rFonts w:ascii="Times New Roman" w:hAnsi="Times New Roman"/>
          <w:sz w:val="24"/>
          <w:szCs w:val="24"/>
        </w:rPr>
        <w:t>формити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F33485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до Закону </w:t>
      </w:r>
      <w:proofErr w:type="spellStart"/>
      <w:r w:rsidRPr="00F33485">
        <w:rPr>
          <w:rFonts w:ascii="Times New Roman" w:hAnsi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F33485">
        <w:rPr>
          <w:rFonts w:ascii="Times New Roman" w:hAnsi="Times New Roman"/>
          <w:sz w:val="24"/>
          <w:szCs w:val="24"/>
        </w:rPr>
        <w:t>державну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речових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Pr="00F33485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майно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F33485">
        <w:rPr>
          <w:rFonts w:ascii="Times New Roman" w:hAnsi="Times New Roman"/>
          <w:sz w:val="24"/>
          <w:szCs w:val="24"/>
        </w:rPr>
        <w:t>їх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F33485">
        <w:rPr>
          <w:rFonts w:ascii="Times New Roman" w:hAnsi="Times New Roman"/>
          <w:sz w:val="24"/>
          <w:szCs w:val="24"/>
        </w:rPr>
        <w:t>»</w:t>
      </w:r>
      <w:r w:rsidRPr="00F33485">
        <w:rPr>
          <w:rFonts w:ascii="Times New Roman" w:hAnsi="Times New Roman"/>
          <w:sz w:val="24"/>
          <w:szCs w:val="24"/>
          <w:lang w:val="uk-UA"/>
        </w:rPr>
        <w:t>;</w:t>
      </w:r>
    </w:p>
    <w:p w:rsidR="002E2C16" w:rsidRPr="00F33485" w:rsidRDefault="002E2C16" w:rsidP="002E2C16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33485">
        <w:rPr>
          <w:rFonts w:ascii="Times New Roman" w:hAnsi="Times New Roman"/>
          <w:sz w:val="24"/>
          <w:szCs w:val="24"/>
        </w:rPr>
        <w:t>Своєчасно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сплачувати</w:t>
      </w:r>
      <w:proofErr w:type="spellEnd"/>
      <w:proofErr w:type="gram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податок</w:t>
      </w:r>
      <w:proofErr w:type="spellEnd"/>
      <w:r w:rsidRPr="00F33485">
        <w:rPr>
          <w:rFonts w:ascii="Times New Roman" w:hAnsi="Times New Roman"/>
          <w:sz w:val="24"/>
          <w:szCs w:val="24"/>
        </w:rPr>
        <w:t>;</w:t>
      </w:r>
    </w:p>
    <w:p w:rsidR="002E2C16" w:rsidRPr="00F33485" w:rsidRDefault="002E2C16" w:rsidP="002E2C16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33485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F33485">
        <w:rPr>
          <w:rFonts w:ascii="Times New Roman" w:hAnsi="Times New Roman"/>
          <w:sz w:val="24"/>
          <w:szCs w:val="24"/>
        </w:rPr>
        <w:t>риступати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r w:rsidRPr="00F33485">
        <w:rPr>
          <w:rFonts w:ascii="Times New Roman" w:hAnsi="Times New Roman"/>
          <w:sz w:val="24"/>
          <w:szCs w:val="24"/>
          <w:lang w:val="uk-UA"/>
        </w:rPr>
        <w:t>д</w:t>
      </w:r>
      <w:r w:rsidRPr="00F33485">
        <w:rPr>
          <w:rFonts w:ascii="Times New Roman" w:hAnsi="Times New Roman"/>
          <w:sz w:val="24"/>
          <w:szCs w:val="24"/>
        </w:rPr>
        <w:t xml:space="preserve">о  </w:t>
      </w:r>
      <w:proofErr w:type="spellStart"/>
      <w:r w:rsidRPr="00F33485">
        <w:rPr>
          <w:rFonts w:ascii="Times New Roman" w:hAnsi="Times New Roman"/>
          <w:sz w:val="24"/>
          <w:szCs w:val="24"/>
        </w:rPr>
        <w:t>використання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тільки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після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33485">
        <w:rPr>
          <w:rFonts w:ascii="Times New Roman" w:hAnsi="Times New Roman"/>
          <w:sz w:val="24"/>
          <w:szCs w:val="24"/>
        </w:rPr>
        <w:t>що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посвідчують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 w:rsidRPr="00F33485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hAnsi="Times New Roman"/>
          <w:sz w:val="24"/>
          <w:szCs w:val="24"/>
        </w:rPr>
        <w:t>.</w:t>
      </w:r>
    </w:p>
    <w:p w:rsidR="002E2C16" w:rsidRPr="002E2C16" w:rsidRDefault="002E2C16" w:rsidP="002E2C16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33485"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2E2C16" w:rsidRDefault="002E2C16" w:rsidP="002E2C16">
      <w:pPr>
        <w:spacing w:after="0" w:line="240" w:lineRule="auto"/>
        <w:ind w:left="144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E2C16" w:rsidRPr="00F33485" w:rsidRDefault="002E2C16" w:rsidP="002E2C16">
      <w:pPr>
        <w:spacing w:after="0" w:line="240" w:lineRule="auto"/>
        <w:ind w:left="1440"/>
        <w:contextualSpacing/>
        <w:jc w:val="both"/>
        <w:rPr>
          <w:rFonts w:ascii="Times New Roman" w:hAnsi="Times New Roman"/>
          <w:sz w:val="24"/>
          <w:szCs w:val="24"/>
        </w:rPr>
      </w:pPr>
    </w:p>
    <w:p w:rsidR="002E2C16" w:rsidRPr="00F33485" w:rsidRDefault="002E2C16" w:rsidP="002E2C16">
      <w:pPr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  Міський голова                                                                     </w:t>
      </w:r>
      <w:proofErr w:type="spellStart"/>
      <w:r w:rsidRPr="00F33485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8F5E13" w:rsidRDefault="008F5E13"/>
    <w:sectPr w:rsidR="008F5E13" w:rsidSect="002E2C16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4D5FFE"/>
    <w:multiLevelType w:val="multilevel"/>
    <w:tmpl w:val="ED5EDF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B37"/>
    <w:rsid w:val="002E2C16"/>
    <w:rsid w:val="003A5B37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1AB4F"/>
  <w15:chartTrackingRefBased/>
  <w15:docId w15:val="{66B044D3-C85A-4356-BCBB-5264CEE07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C1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1869</Words>
  <Characters>1066</Characters>
  <Application>Microsoft Office Word</Application>
  <DocSecurity>0</DocSecurity>
  <Lines>8</Lines>
  <Paragraphs>5</Paragraphs>
  <ScaleCrop>false</ScaleCrop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2020-09-10T12:11:00Z</dcterms:created>
  <dcterms:modified xsi:type="dcterms:W3CDTF">2020-09-10T12:12:00Z</dcterms:modified>
</cp:coreProperties>
</file>